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Default="008D17A6" w:rsidP="00B72FCF">
      <w:pPr>
        <w:jc w:val="center"/>
      </w:pPr>
      <w:r w:rsidRPr="008D17A6">
        <w:rPr>
          <w:noProof/>
          <w:lang w:eastAsia="cs-CZ"/>
        </w:rPr>
        <w:drawing>
          <wp:inline distT="0" distB="0" distL="0" distR="0" wp14:anchorId="2CF6A03A" wp14:editId="0C6DA37F">
            <wp:extent cx="2085975" cy="788185"/>
            <wp:effectExtent l="0" t="0" r="0" b="0"/>
            <wp:docPr id="1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CREST\Desktop\Bez názv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561" cy="79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B3DD8" w14:textId="6CE1A0FA" w:rsidR="00DD73F6" w:rsidRPr="00826CF7" w:rsidRDefault="00DD73F6" w:rsidP="00DD73F6">
      <w:pPr>
        <w:pStyle w:val="Nadpis2"/>
        <w:pBdr>
          <w:bottom w:val="single" w:sz="12" w:space="1" w:color="auto"/>
        </w:pBdr>
        <w:jc w:val="left"/>
        <w:rPr>
          <w:b/>
          <w:sz w:val="28"/>
        </w:rPr>
      </w:pPr>
      <w:r w:rsidRPr="00826CF7">
        <w:rPr>
          <w:b/>
          <w:sz w:val="28"/>
        </w:rPr>
        <w:t>TISK</w:t>
      </w:r>
      <w:r w:rsidR="00F6363E">
        <w:rPr>
          <w:b/>
          <w:sz w:val="28"/>
        </w:rPr>
        <w:t>OVÁ ZPRÁVA</w:t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F6363E">
        <w:rPr>
          <w:b/>
          <w:sz w:val="28"/>
        </w:rPr>
        <w:tab/>
      </w:r>
      <w:r w:rsidR="003F4701">
        <w:rPr>
          <w:b/>
          <w:sz w:val="28"/>
        </w:rPr>
        <w:t xml:space="preserve">      </w:t>
      </w:r>
      <w:r w:rsidR="00236DBF">
        <w:rPr>
          <w:b/>
          <w:sz w:val="28"/>
        </w:rPr>
        <w:t xml:space="preserve">   </w:t>
      </w:r>
      <w:r w:rsidR="003F4701">
        <w:rPr>
          <w:b/>
          <w:sz w:val="28"/>
        </w:rPr>
        <w:t xml:space="preserve"> </w:t>
      </w:r>
      <w:r w:rsidR="00236DBF">
        <w:rPr>
          <w:b/>
          <w:sz w:val="28"/>
        </w:rPr>
        <w:t>6</w:t>
      </w:r>
      <w:r w:rsidR="00BF61EA">
        <w:rPr>
          <w:b/>
          <w:sz w:val="28"/>
        </w:rPr>
        <w:t xml:space="preserve">. </w:t>
      </w:r>
      <w:r w:rsidR="003C7B41">
        <w:rPr>
          <w:b/>
          <w:sz w:val="28"/>
        </w:rPr>
        <w:t xml:space="preserve">května </w:t>
      </w:r>
      <w:r w:rsidR="002E34DF">
        <w:rPr>
          <w:b/>
          <w:sz w:val="28"/>
        </w:rPr>
        <w:t>2019</w:t>
      </w:r>
      <w:r>
        <w:rPr>
          <w:b/>
          <w:sz w:val="28"/>
        </w:rPr>
        <w:t xml:space="preserve"> </w:t>
      </w:r>
    </w:p>
    <w:p w14:paraId="4F8062E1" w14:textId="77777777" w:rsidR="00DD73F6" w:rsidRPr="00FA293B" w:rsidRDefault="00DD73F6" w:rsidP="00543811">
      <w:pPr>
        <w:spacing w:after="0" w:line="300" w:lineRule="atLeast"/>
        <w:rPr>
          <w:sz w:val="36"/>
          <w:szCs w:val="36"/>
        </w:rPr>
      </w:pPr>
    </w:p>
    <w:p w14:paraId="77A79D1C" w14:textId="3495B401" w:rsidR="00C61B50" w:rsidRPr="008A659B" w:rsidRDefault="008A659B" w:rsidP="000B4EFB">
      <w:pPr>
        <w:pStyle w:val="Zkladntext"/>
        <w:spacing w:line="28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 w:rsidRPr="008A659B">
        <w:rPr>
          <w:b/>
          <w:caps/>
          <w:color w:val="FF6600"/>
          <w:sz w:val="28"/>
          <w:szCs w:val="28"/>
        </w:rPr>
        <w:t>Geosan Development: N</w:t>
      </w:r>
      <w:r w:rsidR="00C61B50" w:rsidRPr="008A659B">
        <w:rPr>
          <w:b/>
          <w:caps/>
          <w:color w:val="FF6600"/>
          <w:sz w:val="28"/>
          <w:szCs w:val="28"/>
        </w:rPr>
        <w:t>ekupujte nový byt jen z papíru, využívej</w:t>
      </w:r>
      <w:r w:rsidRPr="008A659B">
        <w:rPr>
          <w:b/>
          <w:caps/>
          <w:color w:val="FF6600"/>
          <w:sz w:val="28"/>
          <w:szCs w:val="28"/>
        </w:rPr>
        <w:t>te i dny otevřených dveří!</w:t>
      </w:r>
    </w:p>
    <w:p w14:paraId="3A2FF69B" w14:textId="77777777" w:rsidR="00A21099" w:rsidRPr="000B4EFB" w:rsidRDefault="00A21099" w:rsidP="007D6663">
      <w:pPr>
        <w:spacing w:after="0" w:line="280" w:lineRule="atLeast"/>
      </w:pPr>
    </w:p>
    <w:p w14:paraId="68151809" w14:textId="77777777" w:rsidR="00487621" w:rsidRDefault="009474D0" w:rsidP="007E74A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Poptávka n</w:t>
      </w:r>
      <w:r w:rsidR="000F1B5C">
        <w:rPr>
          <w:rFonts w:ascii="Arial" w:hAnsi="Arial" w:cs="Arial"/>
          <w:b/>
        </w:rPr>
        <w:t xml:space="preserve">a pražském </w:t>
      </w:r>
      <w:r w:rsidR="00C61B50">
        <w:rPr>
          <w:rFonts w:ascii="Arial" w:hAnsi="Arial" w:cs="Arial"/>
          <w:b/>
        </w:rPr>
        <w:t xml:space="preserve">realitním </w:t>
      </w:r>
      <w:r w:rsidR="000F1B5C">
        <w:rPr>
          <w:rFonts w:ascii="Arial" w:hAnsi="Arial" w:cs="Arial"/>
          <w:b/>
        </w:rPr>
        <w:t xml:space="preserve">trhu stále </w:t>
      </w:r>
      <w:r w:rsidR="00C61B50">
        <w:rPr>
          <w:rFonts w:ascii="Arial" w:hAnsi="Arial" w:cs="Arial"/>
          <w:b/>
        </w:rPr>
        <w:t>silně</w:t>
      </w:r>
      <w:r w:rsidR="000F1B5C">
        <w:rPr>
          <w:rFonts w:ascii="Arial" w:hAnsi="Arial" w:cs="Arial"/>
          <w:b/>
        </w:rPr>
        <w:t xml:space="preserve"> převyšuje nabídku, dostupné bydlení téměř okamžitě mizí a většina bytů se dnes prodá ještě před </w:t>
      </w:r>
      <w:r w:rsidR="00DD0F1E">
        <w:rPr>
          <w:rFonts w:ascii="Arial" w:hAnsi="Arial" w:cs="Arial"/>
          <w:b/>
        </w:rPr>
        <w:t>kolaudací</w:t>
      </w:r>
      <w:r w:rsidR="000F1B5C">
        <w:rPr>
          <w:rFonts w:ascii="Arial" w:hAnsi="Arial" w:cs="Arial"/>
          <w:b/>
        </w:rPr>
        <w:t xml:space="preserve">. </w:t>
      </w:r>
      <w:r w:rsidR="00035D94">
        <w:rPr>
          <w:rFonts w:ascii="Arial" w:hAnsi="Arial" w:cs="Arial"/>
          <w:b/>
        </w:rPr>
        <w:t xml:space="preserve">Také v projektu Element Letňany developerské společnosti </w:t>
      </w:r>
      <w:proofErr w:type="spellStart"/>
      <w:r w:rsidR="00035D94">
        <w:rPr>
          <w:rFonts w:ascii="Arial" w:hAnsi="Arial" w:cs="Arial"/>
          <w:b/>
        </w:rPr>
        <w:t>Geosan</w:t>
      </w:r>
      <w:proofErr w:type="spellEnd"/>
      <w:r w:rsidR="00035D94">
        <w:rPr>
          <w:rFonts w:ascii="Arial" w:hAnsi="Arial" w:cs="Arial"/>
          <w:b/>
        </w:rPr>
        <w:t xml:space="preserve"> </w:t>
      </w:r>
      <w:proofErr w:type="spellStart"/>
      <w:r w:rsidR="00035D94">
        <w:rPr>
          <w:rFonts w:ascii="Arial" w:hAnsi="Arial" w:cs="Arial"/>
          <w:b/>
        </w:rPr>
        <w:t>Development</w:t>
      </w:r>
      <w:proofErr w:type="spellEnd"/>
      <w:r w:rsidR="00035D94">
        <w:rPr>
          <w:rFonts w:ascii="Arial" w:hAnsi="Arial" w:cs="Arial"/>
          <w:b/>
        </w:rPr>
        <w:t xml:space="preserve"> zbývá necelé tři měsíce před kolaudací posledních 25 % volných bytů. </w:t>
      </w:r>
      <w:r w:rsidR="007E74AE">
        <w:rPr>
          <w:rFonts w:ascii="Arial" w:hAnsi="Arial" w:cs="Arial"/>
          <w:b/>
        </w:rPr>
        <w:t>A jelikož se nic nevyrovná osobní prohlídce, během které je možné na vlastní oči posoudit dispozice, kvalitu provedení, světlost i atmosféru nového bytu, přichází nyní developer s Dnem otevřených dveří.</w:t>
      </w:r>
      <w:r w:rsidR="00487621">
        <w:rPr>
          <w:rFonts w:ascii="Arial" w:hAnsi="Arial" w:cs="Arial"/>
          <w:b/>
        </w:rPr>
        <w:t xml:space="preserve"> Ten se uskuteční již v sobotu 18. května.</w:t>
      </w:r>
    </w:p>
    <w:p w14:paraId="405DC876" w14:textId="77777777" w:rsidR="00487621" w:rsidRDefault="00487621" w:rsidP="007E74AE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0E6A01EA" w14:textId="0618BCE3" w:rsidR="000226C8" w:rsidRDefault="000226C8" w:rsidP="00A81B15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„</w:t>
      </w:r>
      <w:r w:rsidR="00FC1CF2">
        <w:rPr>
          <w:rFonts w:ascii="Arial" w:hAnsi="Arial" w:cs="Arial"/>
          <w:i/>
        </w:rPr>
        <w:t>Uvědomujeme si</w:t>
      </w:r>
      <w:r w:rsidR="001A1DF4">
        <w:rPr>
          <w:rFonts w:ascii="Arial" w:hAnsi="Arial" w:cs="Arial"/>
          <w:i/>
        </w:rPr>
        <w:t>, že koupě bytu je významné a nelehké rozhodnutí, a proto c</w:t>
      </w:r>
      <w:r>
        <w:rPr>
          <w:rFonts w:ascii="Arial" w:hAnsi="Arial" w:cs="Arial"/>
          <w:i/>
        </w:rPr>
        <w:t xml:space="preserve">hceme našim zákazníkům </w:t>
      </w:r>
      <w:r w:rsidR="00FF1109">
        <w:rPr>
          <w:rFonts w:ascii="Arial" w:hAnsi="Arial" w:cs="Arial"/>
          <w:i/>
        </w:rPr>
        <w:t>zprostředkovat</w:t>
      </w:r>
      <w:r>
        <w:rPr>
          <w:rFonts w:ascii="Arial" w:hAnsi="Arial" w:cs="Arial"/>
          <w:i/>
        </w:rPr>
        <w:t xml:space="preserve"> </w:t>
      </w:r>
      <w:r w:rsidRPr="007D6663">
        <w:rPr>
          <w:rFonts w:ascii="Arial" w:hAnsi="Arial" w:cs="Arial"/>
          <w:i/>
        </w:rPr>
        <w:t>reálnou</w:t>
      </w:r>
      <w:r>
        <w:rPr>
          <w:rFonts w:ascii="Arial" w:hAnsi="Arial" w:cs="Arial"/>
          <w:i/>
        </w:rPr>
        <w:t xml:space="preserve"> zkušenost</w:t>
      </w:r>
      <w:r w:rsidR="001A1DF4">
        <w:rPr>
          <w:rFonts w:ascii="Arial" w:hAnsi="Arial" w:cs="Arial"/>
          <w:i/>
        </w:rPr>
        <w:t xml:space="preserve">. </w:t>
      </w:r>
      <w:r w:rsidR="00487621">
        <w:rPr>
          <w:rFonts w:ascii="Arial" w:hAnsi="Arial" w:cs="Arial"/>
          <w:i/>
        </w:rPr>
        <w:t>Vzhledem k současné situaci na trhu se zájemci o nové bydlení r</w:t>
      </w:r>
      <w:r w:rsidR="00487621" w:rsidRPr="00487621">
        <w:rPr>
          <w:rFonts w:ascii="Arial" w:hAnsi="Arial" w:cs="Arial"/>
          <w:i/>
        </w:rPr>
        <w:t xml:space="preserve">ozhodují </w:t>
      </w:r>
      <w:r w:rsidR="00487621">
        <w:rPr>
          <w:rFonts w:ascii="Arial" w:hAnsi="Arial" w:cs="Arial"/>
          <w:i/>
        </w:rPr>
        <w:t>o</w:t>
      </w:r>
      <w:r w:rsidR="00487621" w:rsidRPr="00487621">
        <w:rPr>
          <w:rFonts w:ascii="Arial" w:hAnsi="Arial" w:cs="Arial"/>
          <w:i/>
        </w:rPr>
        <w:t xml:space="preserve"> často životní investici pouze na základě vizualizací a popisu projektu od developera, v jehož důvěryhodnost musí uvěřit. </w:t>
      </w:r>
      <w:r w:rsidR="0026034C">
        <w:rPr>
          <w:rFonts w:ascii="Arial" w:hAnsi="Arial" w:cs="Arial"/>
          <w:i/>
        </w:rPr>
        <w:t xml:space="preserve">Den otevřených dveří </w:t>
      </w:r>
      <w:r w:rsidR="00FF1109">
        <w:rPr>
          <w:rFonts w:ascii="Arial" w:hAnsi="Arial" w:cs="Arial"/>
          <w:i/>
        </w:rPr>
        <w:t>je</w:t>
      </w:r>
      <w:r w:rsidR="0026034C">
        <w:rPr>
          <w:rFonts w:ascii="Arial" w:hAnsi="Arial" w:cs="Arial"/>
          <w:i/>
        </w:rPr>
        <w:t xml:space="preserve"> přirozený </w:t>
      </w:r>
      <w:r w:rsidR="00156033">
        <w:rPr>
          <w:rFonts w:ascii="Arial" w:hAnsi="Arial" w:cs="Arial"/>
          <w:i/>
        </w:rPr>
        <w:t>a</w:t>
      </w:r>
      <w:r w:rsidR="00FC1CF2">
        <w:rPr>
          <w:rFonts w:ascii="Arial" w:hAnsi="Arial" w:cs="Arial"/>
          <w:i/>
        </w:rPr>
        <w:t> </w:t>
      </w:r>
      <w:r w:rsidR="00156033">
        <w:rPr>
          <w:rFonts w:ascii="Arial" w:hAnsi="Arial" w:cs="Arial"/>
          <w:i/>
        </w:rPr>
        <w:t>neformální způ</w:t>
      </w:r>
      <w:r w:rsidR="006570ED">
        <w:rPr>
          <w:rFonts w:ascii="Arial" w:hAnsi="Arial" w:cs="Arial"/>
          <w:i/>
        </w:rPr>
        <w:t>sob, jak</w:t>
      </w:r>
      <w:r w:rsidR="00FC1CF2">
        <w:rPr>
          <w:rFonts w:ascii="Arial" w:hAnsi="Arial" w:cs="Arial"/>
          <w:i/>
        </w:rPr>
        <w:t xml:space="preserve">ým si lze </w:t>
      </w:r>
      <w:r w:rsidR="001A1DF4">
        <w:rPr>
          <w:rFonts w:ascii="Arial" w:hAnsi="Arial" w:cs="Arial"/>
          <w:i/>
        </w:rPr>
        <w:t xml:space="preserve">nemovitost </w:t>
      </w:r>
      <w:r w:rsidR="006570ED">
        <w:rPr>
          <w:rFonts w:ascii="Arial" w:hAnsi="Arial" w:cs="Arial"/>
          <w:i/>
        </w:rPr>
        <w:t>prohlédnout, ujistit se</w:t>
      </w:r>
      <w:r w:rsidR="00FC1CF2">
        <w:rPr>
          <w:rFonts w:ascii="Arial" w:hAnsi="Arial" w:cs="Arial"/>
          <w:i/>
        </w:rPr>
        <w:t xml:space="preserve"> o jejích kvalitách</w:t>
      </w:r>
      <w:r w:rsidR="006570ED">
        <w:rPr>
          <w:rFonts w:ascii="Arial" w:hAnsi="Arial" w:cs="Arial"/>
          <w:i/>
        </w:rPr>
        <w:t xml:space="preserve"> a </w:t>
      </w:r>
      <w:r w:rsidR="00880635">
        <w:rPr>
          <w:rFonts w:ascii="Arial" w:hAnsi="Arial" w:cs="Arial"/>
          <w:i/>
        </w:rPr>
        <w:t>rozptýlit</w:t>
      </w:r>
      <w:r w:rsidR="006570ED">
        <w:rPr>
          <w:rFonts w:ascii="Arial" w:hAnsi="Arial" w:cs="Arial"/>
          <w:i/>
        </w:rPr>
        <w:t xml:space="preserve"> </w:t>
      </w:r>
      <w:r w:rsidR="00880635">
        <w:rPr>
          <w:rFonts w:ascii="Arial" w:hAnsi="Arial" w:cs="Arial"/>
          <w:i/>
        </w:rPr>
        <w:t>případné</w:t>
      </w:r>
      <w:r w:rsidR="006570ED">
        <w:rPr>
          <w:rFonts w:ascii="Arial" w:hAnsi="Arial" w:cs="Arial"/>
          <w:i/>
        </w:rPr>
        <w:t xml:space="preserve"> </w:t>
      </w:r>
      <w:r w:rsidR="00880635">
        <w:rPr>
          <w:rFonts w:ascii="Arial" w:hAnsi="Arial" w:cs="Arial"/>
          <w:i/>
        </w:rPr>
        <w:t>obavy</w:t>
      </w:r>
      <w:r w:rsidR="00ED3716">
        <w:rPr>
          <w:rFonts w:ascii="Arial" w:hAnsi="Arial" w:cs="Arial"/>
          <w:i/>
        </w:rPr>
        <w:t xml:space="preserve">. </w:t>
      </w:r>
      <w:r w:rsidR="00487621" w:rsidRPr="00487621">
        <w:rPr>
          <w:rFonts w:ascii="Arial" w:hAnsi="Arial" w:cs="Arial"/>
          <w:i/>
        </w:rPr>
        <w:t xml:space="preserve">V naší nabídce </w:t>
      </w:r>
      <w:r w:rsidR="00ED3716">
        <w:rPr>
          <w:rFonts w:ascii="Arial" w:hAnsi="Arial" w:cs="Arial"/>
          <w:i/>
        </w:rPr>
        <w:t>ještě zbývají</w:t>
      </w:r>
      <w:r w:rsidR="009C57BD">
        <w:rPr>
          <w:rFonts w:ascii="Arial" w:hAnsi="Arial" w:cs="Arial"/>
          <w:i/>
        </w:rPr>
        <w:t xml:space="preserve"> poslední</w:t>
      </w:r>
      <w:r w:rsidR="00ED3716">
        <w:rPr>
          <w:rFonts w:ascii="Arial" w:hAnsi="Arial" w:cs="Arial"/>
          <w:i/>
        </w:rPr>
        <w:t xml:space="preserve"> </w:t>
      </w:r>
      <w:r w:rsidR="00487621" w:rsidRPr="00487621">
        <w:rPr>
          <w:rFonts w:ascii="Arial" w:hAnsi="Arial" w:cs="Arial"/>
          <w:i/>
        </w:rPr>
        <w:t xml:space="preserve">jednotky 2+kk </w:t>
      </w:r>
      <w:r w:rsidR="00ED3716">
        <w:rPr>
          <w:rFonts w:ascii="Arial" w:hAnsi="Arial" w:cs="Arial"/>
          <w:i/>
        </w:rPr>
        <w:t>v ceně</w:t>
      </w:r>
      <w:r w:rsidR="00487621" w:rsidRPr="00487621">
        <w:rPr>
          <w:rFonts w:ascii="Arial" w:hAnsi="Arial" w:cs="Arial"/>
          <w:i/>
        </w:rPr>
        <w:t xml:space="preserve"> 3,8 milionu Kč</w:t>
      </w:r>
      <w:r w:rsidR="00ED3716">
        <w:rPr>
          <w:rFonts w:ascii="Arial" w:hAnsi="Arial" w:cs="Arial"/>
          <w:i/>
        </w:rPr>
        <w:t xml:space="preserve">, standardní </w:t>
      </w:r>
      <w:r w:rsidR="00487621">
        <w:rPr>
          <w:rFonts w:ascii="Arial" w:hAnsi="Arial" w:cs="Arial"/>
          <w:i/>
        </w:rPr>
        <w:t xml:space="preserve">3+kk </w:t>
      </w:r>
      <w:r w:rsidR="00ED3716">
        <w:rPr>
          <w:rFonts w:ascii="Arial" w:hAnsi="Arial" w:cs="Arial"/>
          <w:i/>
        </w:rPr>
        <w:t xml:space="preserve">lze pořídit </w:t>
      </w:r>
      <w:r w:rsidR="00487621" w:rsidRPr="00487621">
        <w:rPr>
          <w:rFonts w:ascii="Arial" w:hAnsi="Arial" w:cs="Arial"/>
          <w:i/>
        </w:rPr>
        <w:t>kolem 5</w:t>
      </w:r>
      <w:r w:rsidR="009C57BD">
        <w:rPr>
          <w:rFonts w:ascii="Arial" w:hAnsi="Arial" w:cs="Arial"/>
          <w:i/>
        </w:rPr>
        <w:t>,2</w:t>
      </w:r>
      <w:r w:rsidR="00487621" w:rsidRPr="00487621">
        <w:rPr>
          <w:rFonts w:ascii="Arial" w:hAnsi="Arial" w:cs="Arial"/>
          <w:i/>
        </w:rPr>
        <w:t xml:space="preserve"> milion</w:t>
      </w:r>
      <w:r w:rsidR="009C57BD">
        <w:rPr>
          <w:rFonts w:ascii="Arial" w:hAnsi="Arial" w:cs="Arial"/>
          <w:i/>
        </w:rPr>
        <w:t>u</w:t>
      </w:r>
      <w:r w:rsidR="00487621" w:rsidRPr="00487621">
        <w:rPr>
          <w:rFonts w:ascii="Arial" w:hAnsi="Arial" w:cs="Arial"/>
          <w:i/>
        </w:rPr>
        <w:t xml:space="preserve"> Kč</w:t>
      </w:r>
      <w:r w:rsidR="006570ED">
        <w:rPr>
          <w:rFonts w:ascii="Arial" w:hAnsi="Arial" w:cs="Arial"/>
          <w:i/>
        </w:rPr>
        <w:t xml:space="preserve">,“ </w:t>
      </w:r>
      <w:r w:rsidR="006570ED">
        <w:rPr>
          <w:rFonts w:ascii="Arial" w:hAnsi="Arial" w:cs="Arial"/>
        </w:rPr>
        <w:t>říká Jiří Baloun</w:t>
      </w:r>
      <w:r w:rsidR="006570ED" w:rsidRPr="004B41AE">
        <w:rPr>
          <w:rFonts w:ascii="Arial" w:hAnsi="Arial" w:cs="Arial"/>
        </w:rPr>
        <w:t>, vedoucí prodeje a</w:t>
      </w:r>
      <w:r w:rsidR="006570ED">
        <w:rPr>
          <w:rFonts w:ascii="Arial" w:hAnsi="Arial" w:cs="Arial"/>
        </w:rPr>
        <w:t> </w:t>
      </w:r>
      <w:r w:rsidR="006570ED" w:rsidRPr="004B41AE">
        <w:rPr>
          <w:rFonts w:ascii="Arial" w:hAnsi="Arial" w:cs="Arial"/>
        </w:rPr>
        <w:t xml:space="preserve">marketingu </w:t>
      </w:r>
      <w:r w:rsidR="00515F09">
        <w:rPr>
          <w:rFonts w:ascii="Arial" w:hAnsi="Arial" w:cs="Arial"/>
        </w:rPr>
        <w:t>společnost</w:t>
      </w:r>
      <w:r w:rsidR="00ED3716">
        <w:rPr>
          <w:rFonts w:ascii="Arial" w:hAnsi="Arial" w:cs="Arial"/>
        </w:rPr>
        <w:t xml:space="preserve">i </w:t>
      </w:r>
      <w:proofErr w:type="spellStart"/>
      <w:r w:rsidR="00ED3716">
        <w:rPr>
          <w:rFonts w:ascii="Arial" w:hAnsi="Arial" w:cs="Arial"/>
        </w:rPr>
        <w:t>Geosan</w:t>
      </w:r>
      <w:proofErr w:type="spellEnd"/>
      <w:r w:rsidR="00ED3716">
        <w:rPr>
          <w:rFonts w:ascii="Arial" w:hAnsi="Arial" w:cs="Arial"/>
        </w:rPr>
        <w:t xml:space="preserve"> </w:t>
      </w:r>
      <w:proofErr w:type="spellStart"/>
      <w:r w:rsidR="00ED3716">
        <w:rPr>
          <w:rFonts w:ascii="Arial" w:hAnsi="Arial" w:cs="Arial"/>
        </w:rPr>
        <w:t>Development</w:t>
      </w:r>
      <w:proofErr w:type="spellEnd"/>
      <w:r w:rsidR="00ED3716">
        <w:rPr>
          <w:rFonts w:ascii="Arial" w:hAnsi="Arial" w:cs="Arial"/>
        </w:rPr>
        <w:t>.</w:t>
      </w:r>
    </w:p>
    <w:p w14:paraId="1C75C00B" w14:textId="77777777" w:rsidR="00203100" w:rsidRDefault="00203100" w:rsidP="00A81B15">
      <w:pPr>
        <w:spacing w:after="0" w:line="280" w:lineRule="atLeast"/>
        <w:jc w:val="both"/>
        <w:rPr>
          <w:rFonts w:ascii="Arial" w:hAnsi="Arial" w:cs="Arial"/>
        </w:rPr>
      </w:pPr>
    </w:p>
    <w:p w14:paraId="5B9E9483" w14:textId="4CB72CEA" w:rsidR="006A55E9" w:rsidRPr="006570ED" w:rsidRDefault="006A55E9" w:rsidP="00BC7219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Rezidenční projekt Element Letňany </w:t>
      </w:r>
      <w:r w:rsidR="001A1DF4">
        <w:rPr>
          <w:rFonts w:ascii="Arial" w:hAnsi="Arial" w:cs="Arial"/>
        </w:rPr>
        <w:t>nabízí celkem 107 bytů na</w:t>
      </w:r>
      <w:r>
        <w:rPr>
          <w:rFonts w:ascii="Arial" w:hAnsi="Arial" w:cs="Arial"/>
        </w:rPr>
        <w:t xml:space="preserve"> pěti nadzemních podlažích v dispozicích od 1+kk do 3+kk</w:t>
      </w:r>
      <w:r w:rsidR="00487621">
        <w:rPr>
          <w:rFonts w:ascii="Arial" w:hAnsi="Arial" w:cs="Arial"/>
        </w:rPr>
        <w:t xml:space="preserve"> s plánovaným termínem stěhování letos na podzim</w:t>
      </w:r>
      <w:r>
        <w:rPr>
          <w:rFonts w:ascii="Arial" w:hAnsi="Arial" w:cs="Arial"/>
        </w:rPr>
        <w:t xml:space="preserve">. </w:t>
      </w:r>
      <w:r w:rsidR="001A1DF4">
        <w:rPr>
          <w:rFonts w:ascii="Arial" w:hAnsi="Arial" w:cs="Arial"/>
        </w:rPr>
        <w:t>Každý byt má k dispozici vlastní komoru</w:t>
      </w:r>
      <w:r w:rsidR="00FC1CF2">
        <w:rPr>
          <w:rFonts w:ascii="Arial" w:hAnsi="Arial" w:cs="Arial"/>
        </w:rPr>
        <w:t>,</w:t>
      </w:r>
      <w:r w:rsidR="001A1DF4">
        <w:rPr>
          <w:rFonts w:ascii="Arial" w:hAnsi="Arial" w:cs="Arial"/>
        </w:rPr>
        <w:t xml:space="preserve"> </w:t>
      </w:r>
      <w:r w:rsidR="000923B8">
        <w:rPr>
          <w:rFonts w:ascii="Arial" w:hAnsi="Arial" w:cs="Arial"/>
        </w:rPr>
        <w:t xml:space="preserve">navíc je možné </w:t>
      </w:r>
      <w:r w:rsidR="00FC1CF2">
        <w:rPr>
          <w:rFonts w:ascii="Arial" w:hAnsi="Arial" w:cs="Arial"/>
        </w:rPr>
        <w:t>přikoupit zděný sklep či parkovací stání v</w:t>
      </w:r>
      <w:r w:rsidR="00FF1109">
        <w:rPr>
          <w:rFonts w:ascii="Arial" w:hAnsi="Arial" w:cs="Arial"/>
        </w:rPr>
        <w:t> </w:t>
      </w:r>
      <w:r w:rsidR="00FC1CF2">
        <w:rPr>
          <w:rFonts w:ascii="Arial" w:hAnsi="Arial" w:cs="Arial"/>
        </w:rPr>
        <w:t>suterénu</w:t>
      </w:r>
      <w:r w:rsidR="00FF1109">
        <w:rPr>
          <w:rFonts w:ascii="Arial" w:hAnsi="Arial" w:cs="Arial"/>
        </w:rPr>
        <w:t xml:space="preserve"> domu</w:t>
      </w:r>
      <w:r w:rsidR="00FC1CF2">
        <w:rPr>
          <w:rFonts w:ascii="Arial" w:hAnsi="Arial" w:cs="Arial"/>
        </w:rPr>
        <w:t xml:space="preserve">. </w:t>
      </w:r>
      <w:r w:rsidR="001A1DF4">
        <w:rPr>
          <w:rFonts w:ascii="Arial" w:hAnsi="Arial" w:cs="Arial"/>
        </w:rPr>
        <w:t xml:space="preserve">Většina bytů je vybavena rekuperační jednotkou, která se stará o pravidelný přísun čerstvého vzduchu </w:t>
      </w:r>
      <w:r w:rsidR="000923B8">
        <w:rPr>
          <w:rFonts w:ascii="Arial" w:hAnsi="Arial" w:cs="Arial"/>
        </w:rPr>
        <w:t xml:space="preserve">do interiéru </w:t>
      </w:r>
      <w:r w:rsidR="001A1DF4">
        <w:rPr>
          <w:rFonts w:ascii="Arial" w:hAnsi="Arial" w:cs="Arial"/>
        </w:rPr>
        <w:t xml:space="preserve">bez teplotních ztrát. Projekt se nachází </w:t>
      </w:r>
      <w:r>
        <w:rPr>
          <w:rFonts w:ascii="Arial" w:hAnsi="Arial" w:cs="Arial"/>
        </w:rPr>
        <w:t>v ulici Tupolevova v</w:t>
      </w:r>
      <w:r w:rsidR="00B86B51">
        <w:rPr>
          <w:rFonts w:ascii="Arial" w:hAnsi="Arial" w:cs="Arial"/>
        </w:rPr>
        <w:t xml:space="preserve"> Letňanech, které patří mezi </w:t>
      </w:r>
      <w:r w:rsidR="001A1DF4">
        <w:rPr>
          <w:rFonts w:ascii="Arial" w:hAnsi="Arial" w:cs="Arial"/>
        </w:rPr>
        <w:t xml:space="preserve">vyhledávané </w:t>
      </w:r>
      <w:r w:rsidR="00B86B51">
        <w:rPr>
          <w:rFonts w:ascii="Arial" w:hAnsi="Arial" w:cs="Arial"/>
        </w:rPr>
        <w:t xml:space="preserve">pražské </w:t>
      </w:r>
      <w:r w:rsidR="00C61B50">
        <w:rPr>
          <w:rFonts w:ascii="Arial" w:hAnsi="Arial" w:cs="Arial"/>
        </w:rPr>
        <w:t xml:space="preserve">rezidenční </w:t>
      </w:r>
      <w:r w:rsidR="00B86B51">
        <w:rPr>
          <w:rFonts w:ascii="Arial" w:hAnsi="Arial" w:cs="Arial"/>
        </w:rPr>
        <w:t xml:space="preserve">lokality </w:t>
      </w:r>
      <w:r w:rsidR="004B2BC2">
        <w:rPr>
          <w:rFonts w:ascii="Arial" w:hAnsi="Arial" w:cs="Arial"/>
        </w:rPr>
        <w:t>zásluhou</w:t>
      </w:r>
      <w:r w:rsidR="00B86B51">
        <w:rPr>
          <w:rFonts w:ascii="Arial" w:hAnsi="Arial" w:cs="Arial"/>
        </w:rPr>
        <w:t xml:space="preserve"> výborné občanské vybavenosti</w:t>
      </w:r>
      <w:r w:rsidR="0090072D">
        <w:rPr>
          <w:rFonts w:ascii="Arial" w:hAnsi="Arial" w:cs="Arial"/>
        </w:rPr>
        <w:t xml:space="preserve"> a</w:t>
      </w:r>
      <w:r w:rsidR="00C61B50">
        <w:rPr>
          <w:rFonts w:ascii="Arial" w:hAnsi="Arial" w:cs="Arial"/>
        </w:rPr>
        <w:t> </w:t>
      </w:r>
      <w:r w:rsidR="001A1DF4">
        <w:rPr>
          <w:rFonts w:ascii="Arial" w:hAnsi="Arial" w:cs="Arial"/>
        </w:rPr>
        <w:t>d</w:t>
      </w:r>
      <w:r w:rsidR="00B86B51">
        <w:rPr>
          <w:rFonts w:ascii="Arial" w:hAnsi="Arial" w:cs="Arial"/>
        </w:rPr>
        <w:t>ostupnost</w:t>
      </w:r>
      <w:r w:rsidR="0090072D">
        <w:rPr>
          <w:rFonts w:ascii="Arial" w:hAnsi="Arial" w:cs="Arial"/>
        </w:rPr>
        <w:t>i</w:t>
      </w:r>
      <w:r w:rsidR="001A1DF4">
        <w:rPr>
          <w:rFonts w:ascii="Arial" w:hAnsi="Arial" w:cs="Arial"/>
        </w:rPr>
        <w:t xml:space="preserve"> do centra města.</w:t>
      </w:r>
      <w:r w:rsidR="00B86B51">
        <w:rPr>
          <w:rFonts w:ascii="Arial" w:hAnsi="Arial" w:cs="Arial"/>
        </w:rPr>
        <w:t xml:space="preserve"> </w:t>
      </w:r>
      <w:r w:rsidR="001A1DF4">
        <w:rPr>
          <w:rFonts w:ascii="Arial" w:hAnsi="Arial" w:cs="Arial"/>
        </w:rPr>
        <w:t xml:space="preserve">Autobusová zastávka </w:t>
      </w:r>
      <w:r w:rsidR="000544E6">
        <w:rPr>
          <w:rFonts w:ascii="Arial" w:hAnsi="Arial" w:cs="Arial"/>
        </w:rPr>
        <w:t>je</w:t>
      </w:r>
      <w:r w:rsidR="001A1DF4">
        <w:rPr>
          <w:rFonts w:ascii="Arial" w:hAnsi="Arial" w:cs="Arial"/>
        </w:rPr>
        <w:t xml:space="preserve"> přímo v ulici Tupolevova</w:t>
      </w:r>
      <w:r w:rsidR="000544E6">
        <w:rPr>
          <w:rFonts w:ascii="Arial" w:hAnsi="Arial" w:cs="Arial"/>
        </w:rPr>
        <w:t xml:space="preserve">, stanice </w:t>
      </w:r>
      <w:r w:rsidR="001A1DF4">
        <w:rPr>
          <w:rFonts w:ascii="Arial" w:hAnsi="Arial" w:cs="Arial"/>
        </w:rPr>
        <w:t xml:space="preserve">metra </w:t>
      </w:r>
      <w:r w:rsidR="000544E6">
        <w:rPr>
          <w:rFonts w:ascii="Arial" w:hAnsi="Arial" w:cs="Arial"/>
        </w:rPr>
        <w:t xml:space="preserve">pak </w:t>
      </w:r>
      <w:r w:rsidR="001A1DF4">
        <w:rPr>
          <w:rFonts w:ascii="Arial" w:hAnsi="Arial" w:cs="Arial"/>
        </w:rPr>
        <w:t xml:space="preserve">v docházkové vzdálenosti.  </w:t>
      </w:r>
    </w:p>
    <w:p w14:paraId="5BF720BB" w14:textId="77777777" w:rsidR="00164363" w:rsidRDefault="00164363" w:rsidP="00A81B15">
      <w:pPr>
        <w:spacing w:after="0" w:line="280" w:lineRule="atLeast"/>
        <w:jc w:val="both"/>
        <w:rPr>
          <w:rFonts w:ascii="Arial" w:hAnsi="Arial" w:cs="Arial"/>
        </w:rPr>
      </w:pPr>
    </w:p>
    <w:p w14:paraId="56CE75CC" w14:textId="77777777" w:rsidR="00516394" w:rsidRDefault="008A659B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hyperlink r:id="rId6" w:history="1">
        <w:r w:rsidR="00F6363E" w:rsidRPr="00966D8B">
          <w:rPr>
            <w:rStyle w:val="Hypertextovodkaz"/>
            <w:rFonts w:ascii="Arial" w:hAnsi="Arial" w:cs="Arial"/>
          </w:rPr>
          <w:t>www.geosan-development.cz</w:t>
        </w:r>
      </w:hyperlink>
    </w:p>
    <w:p w14:paraId="6BC31DF3" w14:textId="420138B6" w:rsidR="001C25FC" w:rsidRDefault="001C25FC" w:rsidP="00BA1FC1">
      <w:pPr>
        <w:pStyle w:val="Prosttext"/>
        <w:pBdr>
          <w:bottom w:val="single" w:sz="4" w:space="1" w:color="auto"/>
        </w:pBdr>
        <w:spacing w:line="280" w:lineRule="atLeast"/>
        <w:jc w:val="center"/>
        <w:rPr>
          <w:rStyle w:val="Hypertextovodkaz"/>
          <w:rFonts w:ascii="Arial" w:hAnsi="Arial" w:cs="Arial"/>
        </w:rPr>
      </w:pPr>
      <w:r w:rsidRPr="001C25FC">
        <w:rPr>
          <w:rStyle w:val="Hypertextovodkaz"/>
          <w:rFonts w:ascii="Arial" w:hAnsi="Arial" w:cs="Arial"/>
        </w:rPr>
        <w:t>www.element-letnany.cz</w:t>
      </w:r>
    </w:p>
    <w:p w14:paraId="1AB1ED98" w14:textId="1B19CC10" w:rsidR="00F6363E" w:rsidRPr="00AE7BB7" w:rsidRDefault="00F6363E" w:rsidP="00516394">
      <w:pPr>
        <w:pStyle w:val="Prosttext"/>
        <w:pBdr>
          <w:bottom w:val="single" w:sz="4" w:space="1" w:color="auto"/>
        </w:pBdr>
        <w:spacing w:line="280" w:lineRule="atLeast"/>
        <w:jc w:val="center"/>
        <w:rPr>
          <w:rFonts w:ascii="Arial" w:hAnsi="Arial" w:cs="Arial"/>
          <w:b/>
          <w:i/>
          <w:sz w:val="20"/>
          <w:szCs w:val="20"/>
        </w:rPr>
      </w:pPr>
    </w:p>
    <w:p w14:paraId="0922E2A3" w14:textId="77777777" w:rsidR="00F6363E" w:rsidRPr="00AE7BB7" w:rsidRDefault="00F6363E" w:rsidP="00F6363E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</w:p>
    <w:p w14:paraId="626E75DE" w14:textId="30B7D930" w:rsidR="002E34DF" w:rsidRDefault="002E34DF" w:rsidP="002E34D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i/>
        </w:rPr>
      </w:pPr>
      <w:r w:rsidRPr="002E34DF">
        <w:rPr>
          <w:rFonts w:ascii="Arial" w:hAnsi="Arial" w:cs="Arial"/>
          <w:b/>
          <w:i/>
        </w:rPr>
        <w:t>Společnost Geosan Development</w:t>
      </w:r>
      <w:r w:rsidRPr="002E34DF">
        <w:rPr>
          <w:rFonts w:ascii="Arial" w:hAnsi="Arial" w:cs="Arial"/>
          <w:i/>
        </w:rPr>
        <w:t xml:space="preserve"> byla založena v roce 1998 s původním názvem Homolka Group a cílem </w:t>
      </w:r>
      <w:proofErr w:type="spellStart"/>
      <w:r w:rsidRPr="002E34DF">
        <w:rPr>
          <w:rFonts w:ascii="Arial" w:hAnsi="Arial" w:cs="Arial"/>
          <w:i/>
        </w:rPr>
        <w:t>developersky</w:t>
      </w:r>
      <w:proofErr w:type="spellEnd"/>
      <w:r w:rsidRPr="002E34DF">
        <w:rPr>
          <w:rFonts w:ascii="Arial" w:hAnsi="Arial" w:cs="Arial"/>
          <w:i/>
        </w:rPr>
        <w:t xml:space="preserve"> připravit a realizovat výstavbu obytného souboru Homolka v</w:t>
      </w:r>
      <w:r>
        <w:rPr>
          <w:rFonts w:ascii="Arial" w:hAnsi="Arial" w:cs="Arial"/>
          <w:i/>
        </w:rPr>
        <w:t> </w:t>
      </w:r>
      <w:r w:rsidRPr="002E34DF">
        <w:rPr>
          <w:rFonts w:ascii="Arial" w:hAnsi="Arial" w:cs="Arial"/>
          <w:i/>
        </w:rPr>
        <w:t xml:space="preserve">Praze 5. V roce 2001 do společnosti vstoupil silný partner - akciová společnost Geosan Group. Díky tomu se do současnosti podařilo dokončit již 22 novostaveb pro bydlení s více než 2 000 byty. Mezi nejnovější projekty společnosti patří Rezidence Neklanka na pražském Smíchově. Geosan Development aktuálně staví Element Letňany v Praze 9 s předpokládaným dokončením v létě 2019 a zároveň připravuje rezidenční projekty na Chodově, ve Vršovicích a také v Liboci, Břevnově a Libni. Další lokalitou, ve které společnost aktuálně působí, </w:t>
      </w:r>
      <w:r w:rsidRPr="002E34DF">
        <w:rPr>
          <w:rFonts w:ascii="Arial" w:hAnsi="Arial" w:cs="Arial"/>
          <w:i/>
        </w:rPr>
        <w:lastRenderedPageBreak/>
        <w:t>je</w:t>
      </w:r>
      <w:r>
        <w:rPr>
          <w:rFonts w:ascii="Arial" w:hAnsi="Arial" w:cs="Arial"/>
          <w:i/>
        </w:rPr>
        <w:t> </w:t>
      </w:r>
      <w:r w:rsidRPr="002E34DF">
        <w:rPr>
          <w:rFonts w:ascii="Arial" w:hAnsi="Arial" w:cs="Arial"/>
          <w:i/>
        </w:rPr>
        <w:t>Středočeský kraj: přípravné práce na projektu Viladomy Zbuzany byly již zahájeny. V říjnu 2018 společnost rozšířila spektrum svého podnikání o kancelářské nemovitosti, když koupila administrativní komplex Nagano Park v Praze 3 s celkovou plochou 26</w:t>
      </w:r>
      <w:r>
        <w:rPr>
          <w:rFonts w:ascii="Arial" w:hAnsi="Arial" w:cs="Arial"/>
          <w:i/>
        </w:rPr>
        <w:t> </w:t>
      </w:r>
      <w:r w:rsidRPr="002E34DF">
        <w:rPr>
          <w:rFonts w:ascii="Arial" w:hAnsi="Arial" w:cs="Arial"/>
          <w:i/>
        </w:rPr>
        <w:t>000 metrů čtverečních.</w:t>
      </w:r>
    </w:p>
    <w:p w14:paraId="0B7D9E5C" w14:textId="42ACB956" w:rsidR="00543811" w:rsidRPr="002E34DF" w:rsidRDefault="00F67FDC" w:rsidP="002E34DF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2E34DF">
        <w:rPr>
          <w:rFonts w:ascii="Arial" w:hAnsi="Arial" w:cs="Arial"/>
          <w:sz w:val="20"/>
          <w:szCs w:val="20"/>
        </w:rPr>
        <w:br/>
      </w:r>
    </w:p>
    <w:p w14:paraId="3C75C1D1" w14:textId="77777777" w:rsidR="00AD01A8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Pro více informací kontaktujte:</w:t>
      </w:r>
    </w:p>
    <w:p w14:paraId="6D652F7E" w14:textId="77777777" w:rsidR="00543811" w:rsidRPr="009913AD" w:rsidRDefault="00543811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C995090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9913AD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9913AD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70B44B6C" w14:textId="77777777" w:rsidR="009913AD" w:rsidRPr="009913AD" w:rsidRDefault="009913AD" w:rsidP="0054381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913AD">
        <w:rPr>
          <w:rFonts w:ascii="Arial" w:hAnsi="Arial" w:cs="Arial"/>
          <w:b/>
          <w:sz w:val="20"/>
          <w:szCs w:val="20"/>
        </w:rPr>
        <w:t>Denisa Kolaříková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b/>
          <w:sz w:val="20"/>
          <w:szCs w:val="20"/>
        </w:rPr>
        <w:t>Kamila Čadková</w:t>
      </w:r>
    </w:p>
    <w:p w14:paraId="4FBE6765" w14:textId="77777777" w:rsidR="009913AD" w:rsidRPr="009913AD" w:rsidRDefault="008A659B" w:rsidP="00543811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r w:rsidR="009913AD" w:rsidRPr="009913AD">
        <w:rPr>
          <w:rFonts w:ascii="Arial" w:hAnsi="Arial" w:cs="Arial"/>
          <w:sz w:val="20"/>
          <w:szCs w:val="20"/>
        </w:rPr>
        <w:tab/>
      </w:r>
      <w:hyperlink r:id="rId8" w:history="1">
        <w:r w:rsidR="009913AD" w:rsidRPr="009913AD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56915C97" w14:textId="77777777" w:rsidR="009913AD" w:rsidRDefault="009913AD" w:rsidP="00543811">
      <w:pPr>
        <w:spacing w:after="0" w:line="240" w:lineRule="auto"/>
      </w:pPr>
      <w:r w:rsidRPr="009913AD">
        <w:rPr>
          <w:rFonts w:ascii="Arial" w:hAnsi="Arial" w:cs="Arial"/>
          <w:sz w:val="20"/>
          <w:szCs w:val="20"/>
        </w:rPr>
        <w:t>mobil: 731 613 606</w:t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</w:r>
      <w:r w:rsidRPr="009913AD">
        <w:rPr>
          <w:rFonts w:ascii="Arial" w:hAnsi="Arial" w:cs="Arial"/>
          <w:sz w:val="20"/>
          <w:szCs w:val="20"/>
        </w:rPr>
        <w:tab/>
        <w:t>mobil: 731 613 609</w:t>
      </w:r>
    </w:p>
    <w:sectPr w:rsidR="00991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4F1DFD"/>
    <w:multiLevelType w:val="hybridMultilevel"/>
    <w:tmpl w:val="994C68F8"/>
    <w:lvl w:ilvl="0" w:tplc="42BC731C">
      <w:numFmt w:val="bullet"/>
      <w:lvlText w:val="-"/>
      <w:lvlJc w:val="left"/>
      <w:pPr>
        <w:ind w:left="247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14035"/>
    <w:rsid w:val="000145CE"/>
    <w:rsid w:val="000226C8"/>
    <w:rsid w:val="00035D94"/>
    <w:rsid w:val="000544E6"/>
    <w:rsid w:val="000550AA"/>
    <w:rsid w:val="00060D98"/>
    <w:rsid w:val="00063856"/>
    <w:rsid w:val="000827F8"/>
    <w:rsid w:val="00082D4F"/>
    <w:rsid w:val="000874FB"/>
    <w:rsid w:val="000923B8"/>
    <w:rsid w:val="0009675A"/>
    <w:rsid w:val="000B358D"/>
    <w:rsid w:val="000B4EFB"/>
    <w:rsid w:val="000B545E"/>
    <w:rsid w:val="000B6C3F"/>
    <w:rsid w:val="000C0882"/>
    <w:rsid w:val="000D15CB"/>
    <w:rsid w:val="000D475A"/>
    <w:rsid w:val="000D6CD9"/>
    <w:rsid w:val="000F1B5C"/>
    <w:rsid w:val="000F2753"/>
    <w:rsid w:val="000F44B5"/>
    <w:rsid w:val="00111F4B"/>
    <w:rsid w:val="00117404"/>
    <w:rsid w:val="001235EF"/>
    <w:rsid w:val="00146E5F"/>
    <w:rsid w:val="001556C3"/>
    <w:rsid w:val="00156033"/>
    <w:rsid w:val="00164363"/>
    <w:rsid w:val="001936DC"/>
    <w:rsid w:val="00195DF5"/>
    <w:rsid w:val="001962D3"/>
    <w:rsid w:val="001A1DF4"/>
    <w:rsid w:val="001C25FC"/>
    <w:rsid w:val="001D06F6"/>
    <w:rsid w:val="001E0851"/>
    <w:rsid w:val="001F47A9"/>
    <w:rsid w:val="00203100"/>
    <w:rsid w:val="002120D0"/>
    <w:rsid w:val="00212A01"/>
    <w:rsid w:val="00230CD2"/>
    <w:rsid w:val="00232F62"/>
    <w:rsid w:val="00236DBF"/>
    <w:rsid w:val="00237E87"/>
    <w:rsid w:val="0026034C"/>
    <w:rsid w:val="00261A0D"/>
    <w:rsid w:val="00271038"/>
    <w:rsid w:val="00292F66"/>
    <w:rsid w:val="002A2DF0"/>
    <w:rsid w:val="002C20B5"/>
    <w:rsid w:val="002E34DF"/>
    <w:rsid w:val="002E4619"/>
    <w:rsid w:val="0031787A"/>
    <w:rsid w:val="00323BF4"/>
    <w:rsid w:val="0033306B"/>
    <w:rsid w:val="0034231A"/>
    <w:rsid w:val="00366926"/>
    <w:rsid w:val="00367166"/>
    <w:rsid w:val="003877FA"/>
    <w:rsid w:val="003B12E6"/>
    <w:rsid w:val="003C7B41"/>
    <w:rsid w:val="003E2423"/>
    <w:rsid w:val="003E733C"/>
    <w:rsid w:val="003F4701"/>
    <w:rsid w:val="00420577"/>
    <w:rsid w:val="00445C95"/>
    <w:rsid w:val="00456D64"/>
    <w:rsid w:val="0047118F"/>
    <w:rsid w:val="00487621"/>
    <w:rsid w:val="0048766B"/>
    <w:rsid w:val="004B2BC2"/>
    <w:rsid w:val="004B41AE"/>
    <w:rsid w:val="004C50C4"/>
    <w:rsid w:val="004D093C"/>
    <w:rsid w:val="004E1D49"/>
    <w:rsid w:val="004E7018"/>
    <w:rsid w:val="00515F09"/>
    <w:rsid w:val="00516394"/>
    <w:rsid w:val="005305FE"/>
    <w:rsid w:val="00533A4B"/>
    <w:rsid w:val="005434C9"/>
    <w:rsid w:val="00543811"/>
    <w:rsid w:val="00553C48"/>
    <w:rsid w:val="0057148A"/>
    <w:rsid w:val="00580A97"/>
    <w:rsid w:val="0059189A"/>
    <w:rsid w:val="005B5A0F"/>
    <w:rsid w:val="005E046B"/>
    <w:rsid w:val="005E205D"/>
    <w:rsid w:val="005E6031"/>
    <w:rsid w:val="00605AAF"/>
    <w:rsid w:val="0063021A"/>
    <w:rsid w:val="00631E50"/>
    <w:rsid w:val="00643D42"/>
    <w:rsid w:val="006520C5"/>
    <w:rsid w:val="006567B4"/>
    <w:rsid w:val="006570ED"/>
    <w:rsid w:val="00690396"/>
    <w:rsid w:val="006A371F"/>
    <w:rsid w:val="006A55E9"/>
    <w:rsid w:val="006D15E7"/>
    <w:rsid w:val="006D7E71"/>
    <w:rsid w:val="006E5A06"/>
    <w:rsid w:val="006F55BC"/>
    <w:rsid w:val="0072678C"/>
    <w:rsid w:val="00735919"/>
    <w:rsid w:val="007429FC"/>
    <w:rsid w:val="00764759"/>
    <w:rsid w:val="00774B2D"/>
    <w:rsid w:val="007752B4"/>
    <w:rsid w:val="007806E3"/>
    <w:rsid w:val="007A6B06"/>
    <w:rsid w:val="007A6E4A"/>
    <w:rsid w:val="007B3F63"/>
    <w:rsid w:val="007C5F5B"/>
    <w:rsid w:val="007D1AE5"/>
    <w:rsid w:val="007D6663"/>
    <w:rsid w:val="007E1AC9"/>
    <w:rsid w:val="007E74AE"/>
    <w:rsid w:val="007F207F"/>
    <w:rsid w:val="00806CFA"/>
    <w:rsid w:val="00816436"/>
    <w:rsid w:val="0082435A"/>
    <w:rsid w:val="00832A71"/>
    <w:rsid w:val="00845E00"/>
    <w:rsid w:val="00847263"/>
    <w:rsid w:val="00880635"/>
    <w:rsid w:val="00891CA3"/>
    <w:rsid w:val="00892358"/>
    <w:rsid w:val="008A659B"/>
    <w:rsid w:val="008D17A6"/>
    <w:rsid w:val="008D36C3"/>
    <w:rsid w:val="0090072D"/>
    <w:rsid w:val="00901F47"/>
    <w:rsid w:val="00917013"/>
    <w:rsid w:val="00930ECA"/>
    <w:rsid w:val="00931BFD"/>
    <w:rsid w:val="00945C2A"/>
    <w:rsid w:val="0094627C"/>
    <w:rsid w:val="009474D0"/>
    <w:rsid w:val="00950419"/>
    <w:rsid w:val="0095141D"/>
    <w:rsid w:val="009771EE"/>
    <w:rsid w:val="0098085E"/>
    <w:rsid w:val="009913AD"/>
    <w:rsid w:val="009A4BAB"/>
    <w:rsid w:val="009B44AE"/>
    <w:rsid w:val="009B47B2"/>
    <w:rsid w:val="009C57BD"/>
    <w:rsid w:val="009F0219"/>
    <w:rsid w:val="009F5567"/>
    <w:rsid w:val="00A12E0E"/>
    <w:rsid w:val="00A21099"/>
    <w:rsid w:val="00A417EB"/>
    <w:rsid w:val="00A6325B"/>
    <w:rsid w:val="00A81B15"/>
    <w:rsid w:val="00A86E98"/>
    <w:rsid w:val="00AB3FE2"/>
    <w:rsid w:val="00AC148F"/>
    <w:rsid w:val="00AC57DF"/>
    <w:rsid w:val="00AD01A8"/>
    <w:rsid w:val="00B1644A"/>
    <w:rsid w:val="00B207B3"/>
    <w:rsid w:val="00B23618"/>
    <w:rsid w:val="00B350F2"/>
    <w:rsid w:val="00B506A7"/>
    <w:rsid w:val="00B56F8B"/>
    <w:rsid w:val="00B72FCF"/>
    <w:rsid w:val="00B85F04"/>
    <w:rsid w:val="00B86B51"/>
    <w:rsid w:val="00B87870"/>
    <w:rsid w:val="00B93E8F"/>
    <w:rsid w:val="00BA1FC1"/>
    <w:rsid w:val="00BA5585"/>
    <w:rsid w:val="00BC7219"/>
    <w:rsid w:val="00BF61EA"/>
    <w:rsid w:val="00C060D9"/>
    <w:rsid w:val="00C073FE"/>
    <w:rsid w:val="00C14E05"/>
    <w:rsid w:val="00C20A4F"/>
    <w:rsid w:val="00C257D0"/>
    <w:rsid w:val="00C26895"/>
    <w:rsid w:val="00C4770C"/>
    <w:rsid w:val="00C61B50"/>
    <w:rsid w:val="00C87BF3"/>
    <w:rsid w:val="00CA5DCF"/>
    <w:rsid w:val="00CA6FAB"/>
    <w:rsid w:val="00CC1832"/>
    <w:rsid w:val="00CD3912"/>
    <w:rsid w:val="00CE26EF"/>
    <w:rsid w:val="00CF0470"/>
    <w:rsid w:val="00D408B4"/>
    <w:rsid w:val="00D50086"/>
    <w:rsid w:val="00D61550"/>
    <w:rsid w:val="00D62BDA"/>
    <w:rsid w:val="00D652AB"/>
    <w:rsid w:val="00D71D00"/>
    <w:rsid w:val="00DD0F1E"/>
    <w:rsid w:val="00DD73F6"/>
    <w:rsid w:val="00E16ECA"/>
    <w:rsid w:val="00E31858"/>
    <w:rsid w:val="00E33EF9"/>
    <w:rsid w:val="00E5595D"/>
    <w:rsid w:val="00E80E31"/>
    <w:rsid w:val="00E85000"/>
    <w:rsid w:val="00E95852"/>
    <w:rsid w:val="00EA2DE3"/>
    <w:rsid w:val="00EB45B5"/>
    <w:rsid w:val="00EC4DCD"/>
    <w:rsid w:val="00EC7B48"/>
    <w:rsid w:val="00ED3654"/>
    <w:rsid w:val="00ED3716"/>
    <w:rsid w:val="00EE3932"/>
    <w:rsid w:val="00EE41C6"/>
    <w:rsid w:val="00F17C21"/>
    <w:rsid w:val="00F2177A"/>
    <w:rsid w:val="00F27756"/>
    <w:rsid w:val="00F50A59"/>
    <w:rsid w:val="00F519DD"/>
    <w:rsid w:val="00F578A4"/>
    <w:rsid w:val="00F60CA6"/>
    <w:rsid w:val="00F6363E"/>
    <w:rsid w:val="00F67FDC"/>
    <w:rsid w:val="00F771DE"/>
    <w:rsid w:val="00F8068A"/>
    <w:rsid w:val="00F8175A"/>
    <w:rsid w:val="00FA0211"/>
    <w:rsid w:val="00FA293B"/>
    <w:rsid w:val="00FC1CF2"/>
    <w:rsid w:val="00FC2046"/>
    <w:rsid w:val="00FC5976"/>
    <w:rsid w:val="00FD4510"/>
    <w:rsid w:val="00FF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7A6B06"/>
    <w:pPr>
      <w:spacing w:after="0" w:line="240" w:lineRule="auto"/>
      <w:ind w:left="720"/>
    </w:pPr>
    <w:rPr>
      <w:rFonts w:ascii="Calibri" w:hAnsi="Calibri" w:cs="Calibri"/>
    </w:rPr>
  </w:style>
  <w:style w:type="character" w:styleId="Zdraznn">
    <w:name w:val="Emphasis"/>
    <w:basedOn w:val="Standardnpsmoodstavce"/>
    <w:uiPriority w:val="20"/>
    <w:qFormat/>
    <w:rsid w:val="00945C2A"/>
    <w:rPr>
      <w:i/>
      <w:iCs/>
    </w:rPr>
  </w:style>
  <w:style w:type="character" w:customStyle="1" w:styleId="st">
    <w:name w:val="st"/>
    <w:basedOn w:val="Standardnpsmoodstavce"/>
    <w:rsid w:val="00847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isa.kolari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osan-development.cz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497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Kolaříková, Denisa</cp:lastModifiedBy>
  <cp:revision>4</cp:revision>
  <cp:lastPrinted>2017-11-03T12:40:00Z</cp:lastPrinted>
  <dcterms:created xsi:type="dcterms:W3CDTF">2019-05-06T10:46:00Z</dcterms:created>
  <dcterms:modified xsi:type="dcterms:W3CDTF">2019-05-06T11:20:00Z</dcterms:modified>
</cp:coreProperties>
</file>